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6D" w:rsidRDefault="003D7B6D" w:rsidP="003D7B6D">
      <w:bookmarkStart w:id="0" w:name="_GoBack"/>
      <w:bookmarkEnd w:id="0"/>
    </w:p>
    <w:p w:rsidR="007D34E1" w:rsidRPr="002143F2" w:rsidRDefault="007D34E1" w:rsidP="007D34E1">
      <w:pPr>
        <w:pStyle w:val="NoSpacing"/>
        <w:rPr>
          <w:rFonts w:ascii="Times New Roman" w:hAnsi="Times New Roman"/>
        </w:rPr>
      </w:pPr>
      <w:r w:rsidRPr="002143F2">
        <w:rPr>
          <w:rFonts w:ascii="Times New Roman" w:hAnsi="Times New Roman"/>
        </w:rPr>
        <w:t xml:space="preserve">German donors wishing to support </w:t>
      </w:r>
      <w:r>
        <w:rPr>
          <w:rFonts w:ascii="Times New Roman" w:hAnsi="Times New Roman"/>
        </w:rPr>
        <w:t>Cornell</w:t>
      </w:r>
      <w:r w:rsidRPr="002143F2">
        <w:rPr>
          <w:rFonts w:ascii="Times New Roman" w:hAnsi="Times New Roman"/>
        </w:rPr>
        <w:t xml:space="preserve"> and potentially receive tax benefits in Germany may consider a gift to </w:t>
      </w:r>
      <w:r>
        <w:rPr>
          <w:rFonts w:ascii="Times New Roman" w:hAnsi="Times New Roman"/>
        </w:rPr>
        <w:t>Cornell</w:t>
      </w:r>
      <w:r w:rsidRPr="002143F2">
        <w:rPr>
          <w:rFonts w:ascii="Times New Roman" w:hAnsi="Times New Roman"/>
        </w:rPr>
        <w:t xml:space="preserve">’s UK-registered charity, </w:t>
      </w:r>
      <w:r>
        <w:rPr>
          <w:rFonts w:ascii="Times New Roman" w:hAnsi="Times New Roman"/>
        </w:rPr>
        <w:t>Cornell University Foundation (UK)</w:t>
      </w:r>
      <w:r w:rsidRPr="002143F2">
        <w:rPr>
          <w:rFonts w:ascii="Times New Roman" w:hAnsi="Times New Roman"/>
        </w:rPr>
        <w:t xml:space="preserve"> Limited, through Transnational Giving Europe (TGE) and the German TGE partner,</w:t>
      </w:r>
      <w:r w:rsidRPr="002143F2">
        <w:rPr>
          <w:rFonts w:ascii="Times New Roman" w:hAnsi="Times New Roman"/>
          <w:bCs/>
          <w:color w:val="000000"/>
          <w:lang w:val="en-US"/>
        </w:rPr>
        <w:t xml:space="preserve"> </w:t>
      </w:r>
      <w:proofErr w:type="spellStart"/>
      <w:r w:rsidRPr="002143F2">
        <w:rPr>
          <w:rFonts w:ascii="Times New Roman" w:hAnsi="Times New Roman"/>
          <w:b/>
          <w:bCs/>
          <w:color w:val="000000"/>
          <w:lang w:val="en-US"/>
        </w:rPr>
        <w:t>Maecenata</w:t>
      </w:r>
      <w:proofErr w:type="spellEnd"/>
      <w:r w:rsidRPr="002143F2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2143F2">
        <w:rPr>
          <w:rFonts w:ascii="Times New Roman" w:hAnsi="Times New Roman"/>
          <w:b/>
          <w:bCs/>
          <w:color w:val="000000"/>
          <w:lang w:val="en-US"/>
        </w:rPr>
        <w:t>Stiftung</w:t>
      </w:r>
      <w:proofErr w:type="spellEnd"/>
      <w:r w:rsidRPr="002143F2">
        <w:rPr>
          <w:rFonts w:ascii="Times New Roman" w:hAnsi="Times New Roman"/>
          <w:bCs/>
          <w:color w:val="000000"/>
          <w:lang w:val="en-US"/>
        </w:rPr>
        <w:t xml:space="preserve">.  </w:t>
      </w:r>
      <w:r w:rsidRPr="002143F2">
        <w:rPr>
          <w:rFonts w:ascii="Times New Roman" w:hAnsi="Times New Roman"/>
        </w:rPr>
        <w:t xml:space="preserve">    </w:t>
      </w:r>
    </w:p>
    <w:p w:rsidR="007D34E1" w:rsidRPr="002143F2" w:rsidRDefault="007D34E1" w:rsidP="007D34E1">
      <w:pPr>
        <w:pStyle w:val="NoSpacing"/>
        <w:rPr>
          <w:rFonts w:ascii="Times New Roman" w:hAnsi="Times New Roman"/>
        </w:rPr>
      </w:pPr>
    </w:p>
    <w:p w:rsidR="007D34E1" w:rsidRPr="002143F2" w:rsidRDefault="007D34E1" w:rsidP="007D34E1">
      <w:pPr>
        <w:pStyle w:val="NoSpacing"/>
        <w:rPr>
          <w:rFonts w:ascii="Times New Roman" w:hAnsi="Times New Roman"/>
        </w:rPr>
      </w:pPr>
      <w:r w:rsidRPr="002143F2">
        <w:rPr>
          <w:rFonts w:ascii="Times New Roman" w:hAnsi="Times New Roman"/>
        </w:rPr>
        <w:t xml:space="preserve">All gifts should be coordinated with Eileen Flood, Administrator </w:t>
      </w:r>
      <w:r>
        <w:rPr>
          <w:rFonts w:ascii="Times New Roman" w:hAnsi="Times New Roman"/>
        </w:rPr>
        <w:t>of</w:t>
      </w:r>
      <w:r w:rsidRPr="002143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 w:rsidRPr="002143F2">
        <w:rPr>
          <w:rFonts w:ascii="Times New Roman" w:hAnsi="Times New Roman"/>
        </w:rPr>
        <w:t xml:space="preserve"> UK </w:t>
      </w:r>
      <w:r>
        <w:rPr>
          <w:rFonts w:ascii="Times New Roman" w:hAnsi="Times New Roman"/>
        </w:rPr>
        <w:t>Foundation</w:t>
      </w:r>
      <w:r w:rsidRPr="002143F2">
        <w:rPr>
          <w:rFonts w:ascii="Times New Roman" w:hAnsi="Times New Roman"/>
        </w:rPr>
        <w:t xml:space="preserve">, who will document how gifts are to be applied at </w:t>
      </w:r>
      <w:r>
        <w:rPr>
          <w:rFonts w:ascii="Times New Roman" w:hAnsi="Times New Roman"/>
        </w:rPr>
        <w:t>Cornell</w:t>
      </w:r>
      <w:r w:rsidRPr="002143F2">
        <w:rPr>
          <w:rFonts w:ascii="Times New Roman" w:hAnsi="Times New Roman"/>
        </w:rPr>
        <w:t xml:space="preserve"> and can assist in initiating the gift process with </w:t>
      </w:r>
      <w:proofErr w:type="spellStart"/>
      <w:r w:rsidRPr="002143F2">
        <w:rPr>
          <w:rFonts w:ascii="Times New Roman" w:hAnsi="Times New Roman"/>
        </w:rPr>
        <w:t>Maecenata</w:t>
      </w:r>
      <w:proofErr w:type="spellEnd"/>
      <w:r w:rsidRPr="002143F2">
        <w:rPr>
          <w:rFonts w:ascii="Times New Roman" w:hAnsi="Times New Roman"/>
        </w:rPr>
        <w:t xml:space="preserve"> </w:t>
      </w:r>
      <w:proofErr w:type="spellStart"/>
      <w:r w:rsidRPr="002143F2">
        <w:rPr>
          <w:rFonts w:ascii="Times New Roman" w:hAnsi="Times New Roman"/>
        </w:rPr>
        <w:t>Stiftung</w:t>
      </w:r>
      <w:proofErr w:type="spellEnd"/>
      <w:r w:rsidRPr="002143F2">
        <w:rPr>
          <w:rFonts w:ascii="Times New Roman" w:hAnsi="Times New Roman"/>
        </w:rPr>
        <w:t xml:space="preserve">.  Ms. Flood may be contacted at:   </w:t>
      </w:r>
    </w:p>
    <w:p w:rsidR="007D34E1" w:rsidRPr="002143F2" w:rsidRDefault="007D34E1" w:rsidP="007D34E1">
      <w:pPr>
        <w:pStyle w:val="NoSpacing"/>
        <w:ind w:left="1440"/>
        <w:rPr>
          <w:rFonts w:ascii="Times New Roman" w:hAnsi="Times New Roman"/>
        </w:rPr>
      </w:pPr>
    </w:p>
    <w:p w:rsidR="007D34E1" w:rsidRPr="002143F2" w:rsidRDefault="007D34E1" w:rsidP="007D34E1">
      <w:pPr>
        <w:pStyle w:val="NoSpacing"/>
        <w:ind w:left="1440"/>
        <w:rPr>
          <w:rFonts w:ascii="Times New Roman" w:hAnsi="Times New Roman"/>
        </w:rPr>
      </w:pPr>
      <w:r w:rsidRPr="002143F2">
        <w:rPr>
          <w:rFonts w:ascii="Times New Roman" w:hAnsi="Times New Roman"/>
        </w:rPr>
        <w:t>Eileen Flood, Administrator</w:t>
      </w:r>
    </w:p>
    <w:p w:rsidR="007D34E1" w:rsidRPr="002143F2" w:rsidRDefault="007D34E1" w:rsidP="007D34E1">
      <w:pPr>
        <w:pStyle w:val="NoSpacing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Cornell University Foundation (UK)</w:t>
      </w:r>
      <w:r w:rsidRPr="002143F2">
        <w:rPr>
          <w:rFonts w:ascii="Times New Roman" w:hAnsi="Times New Roman"/>
        </w:rPr>
        <w:t xml:space="preserve"> Limited</w:t>
      </w:r>
    </w:p>
    <w:p w:rsidR="007D34E1" w:rsidRPr="002143F2" w:rsidRDefault="007D34E1" w:rsidP="007D34E1">
      <w:pPr>
        <w:pStyle w:val="NoSpacing"/>
        <w:ind w:left="1440"/>
        <w:rPr>
          <w:rFonts w:ascii="Times New Roman" w:hAnsi="Times New Roman"/>
        </w:rPr>
      </w:pPr>
      <w:r w:rsidRPr="002143F2">
        <w:rPr>
          <w:rFonts w:ascii="Times New Roman" w:hAnsi="Times New Roman"/>
        </w:rPr>
        <w:t xml:space="preserve">19 </w:t>
      </w:r>
      <w:proofErr w:type="spellStart"/>
      <w:r w:rsidRPr="002143F2">
        <w:rPr>
          <w:rFonts w:ascii="Times New Roman" w:hAnsi="Times New Roman"/>
        </w:rPr>
        <w:t>Norcott</w:t>
      </w:r>
      <w:proofErr w:type="spellEnd"/>
      <w:r w:rsidRPr="002143F2">
        <w:rPr>
          <w:rFonts w:ascii="Times New Roman" w:hAnsi="Times New Roman"/>
        </w:rPr>
        <w:t xml:space="preserve"> Road, London N16 7EJ. </w:t>
      </w:r>
    </w:p>
    <w:p w:rsidR="007D34E1" w:rsidRPr="002143F2" w:rsidRDefault="007D34E1" w:rsidP="007D34E1">
      <w:pPr>
        <w:pStyle w:val="NoSpacing"/>
        <w:ind w:left="720" w:firstLine="720"/>
        <w:rPr>
          <w:rFonts w:ascii="Times New Roman" w:hAnsi="Times New Roman"/>
        </w:rPr>
      </w:pPr>
      <w:r w:rsidRPr="002143F2">
        <w:rPr>
          <w:rFonts w:ascii="Times New Roman" w:hAnsi="Times New Roman"/>
        </w:rPr>
        <w:t>Tel: +44 (0) 207 502 2813</w:t>
      </w:r>
    </w:p>
    <w:p w:rsidR="007D34E1" w:rsidRPr="002143F2" w:rsidRDefault="007D34E1" w:rsidP="007D34E1">
      <w:pPr>
        <w:pStyle w:val="NoSpacing"/>
        <w:ind w:left="720" w:firstLine="720"/>
        <w:rPr>
          <w:rFonts w:ascii="Times New Roman" w:hAnsi="Times New Roman"/>
        </w:rPr>
      </w:pPr>
      <w:r w:rsidRPr="002143F2">
        <w:rPr>
          <w:rFonts w:ascii="Times New Roman" w:hAnsi="Times New Roman"/>
        </w:rPr>
        <w:t xml:space="preserve">Email: </w:t>
      </w:r>
      <w:hyperlink r:id="rId6" w:history="1">
        <w:r w:rsidRPr="002143F2">
          <w:rPr>
            <w:rStyle w:val="Hyperlink"/>
            <w:rFonts w:ascii="Times New Roman" w:hAnsi="Times New Roman"/>
          </w:rPr>
          <w:t>eileen_flood@blueyonder.co.uk</w:t>
        </w:r>
      </w:hyperlink>
      <w:r w:rsidRPr="002143F2">
        <w:rPr>
          <w:rFonts w:ascii="Times New Roman" w:hAnsi="Times New Roman"/>
        </w:rPr>
        <w:t xml:space="preserve"> </w:t>
      </w:r>
    </w:p>
    <w:p w:rsidR="007D34E1" w:rsidRPr="002143F2" w:rsidRDefault="007D34E1" w:rsidP="007D34E1">
      <w:pPr>
        <w:pStyle w:val="NoSpacing"/>
        <w:rPr>
          <w:rFonts w:ascii="Times New Roman" w:hAnsi="Times New Roman"/>
        </w:rPr>
      </w:pPr>
    </w:p>
    <w:p w:rsidR="007D34E1" w:rsidRPr="002143F2" w:rsidRDefault="007D34E1" w:rsidP="007D34E1">
      <w:pPr>
        <w:pStyle w:val="NoSpacing"/>
        <w:rPr>
          <w:rFonts w:ascii="Times New Roman" w:hAnsi="Times New Roman"/>
        </w:rPr>
      </w:pPr>
      <w:r w:rsidRPr="002143F2">
        <w:rPr>
          <w:rFonts w:ascii="Times New Roman" w:hAnsi="Times New Roman"/>
        </w:rPr>
        <w:t xml:space="preserve">Once donors have communicated their gift plans to Ms. Flood, they will be directed to </w:t>
      </w:r>
      <w:r w:rsidRPr="002143F2">
        <w:rPr>
          <w:rFonts w:ascii="Times New Roman" w:hAnsi="Times New Roman"/>
          <w:b/>
        </w:rPr>
        <w:t xml:space="preserve">Christian </w:t>
      </w:r>
      <w:proofErr w:type="spellStart"/>
      <w:r w:rsidRPr="002143F2">
        <w:rPr>
          <w:rFonts w:ascii="Times New Roman" w:hAnsi="Times New Roman"/>
          <w:b/>
        </w:rPr>
        <w:t>Schreier</w:t>
      </w:r>
      <w:proofErr w:type="spellEnd"/>
      <w:r>
        <w:rPr>
          <w:rFonts w:ascii="Times New Roman" w:hAnsi="Times New Roman"/>
          <w:b/>
        </w:rPr>
        <w:t xml:space="preserve"> </w:t>
      </w:r>
      <w:r w:rsidRPr="002143F2">
        <w:rPr>
          <w:rFonts w:ascii="Times New Roman" w:hAnsi="Times New Roman"/>
        </w:rPr>
        <w:t xml:space="preserve">at </w:t>
      </w:r>
      <w:proofErr w:type="spellStart"/>
      <w:r w:rsidRPr="002143F2">
        <w:rPr>
          <w:rFonts w:ascii="Times New Roman" w:hAnsi="Times New Roman"/>
        </w:rPr>
        <w:t>Maecenata</w:t>
      </w:r>
      <w:proofErr w:type="spellEnd"/>
      <w:r w:rsidRPr="002143F2">
        <w:rPr>
          <w:rFonts w:ascii="Times New Roman" w:hAnsi="Times New Roman"/>
        </w:rPr>
        <w:t xml:space="preserve"> </w:t>
      </w:r>
      <w:proofErr w:type="spellStart"/>
      <w:r w:rsidRPr="002143F2">
        <w:rPr>
          <w:rFonts w:ascii="Times New Roman" w:hAnsi="Times New Roman"/>
        </w:rPr>
        <w:t>Stiftung</w:t>
      </w:r>
      <w:proofErr w:type="spellEnd"/>
      <w:r w:rsidRPr="002143F2">
        <w:rPr>
          <w:rFonts w:ascii="Times New Roman" w:hAnsi="Times New Roman"/>
        </w:rPr>
        <w:t xml:space="preserve">, who can provide local assistance in directing their gift to </w:t>
      </w:r>
      <w:r>
        <w:rPr>
          <w:rFonts w:ascii="Times New Roman" w:hAnsi="Times New Roman"/>
        </w:rPr>
        <w:t>Cornell University Foundation (UK) Ltd</w:t>
      </w:r>
      <w:r w:rsidRPr="002143F2">
        <w:rPr>
          <w:rFonts w:ascii="Times New Roman" w:hAnsi="Times New Roman"/>
        </w:rPr>
        <w:t xml:space="preserve">.  Mr. </w:t>
      </w:r>
      <w:proofErr w:type="spellStart"/>
      <w:r w:rsidRPr="002143F2">
        <w:rPr>
          <w:rFonts w:ascii="Times New Roman" w:hAnsi="Times New Roman"/>
        </w:rPr>
        <w:t>Schreier</w:t>
      </w:r>
      <w:proofErr w:type="spellEnd"/>
      <w:r w:rsidRPr="002143F2">
        <w:rPr>
          <w:rFonts w:ascii="Times New Roman" w:hAnsi="Times New Roman"/>
        </w:rPr>
        <w:t xml:space="preserve"> may be contacted at:             </w:t>
      </w:r>
    </w:p>
    <w:p w:rsidR="007D34E1" w:rsidRPr="002143F2" w:rsidRDefault="007D34E1" w:rsidP="007D34E1">
      <w:pPr>
        <w:pStyle w:val="NoSpacing"/>
        <w:rPr>
          <w:rFonts w:ascii="Times New Roman" w:hAnsi="Times New Roman"/>
        </w:rPr>
      </w:pPr>
    </w:p>
    <w:p w:rsidR="007D34E1" w:rsidRPr="002143F2" w:rsidRDefault="007D34E1" w:rsidP="007D34E1">
      <w:pPr>
        <w:pStyle w:val="NoSpacing"/>
        <w:ind w:left="1440"/>
        <w:rPr>
          <w:rFonts w:ascii="Times New Roman" w:hAnsi="Times New Roman"/>
          <w:b/>
          <w:bCs/>
          <w:color w:val="000000"/>
          <w:lang w:val="en-US"/>
        </w:rPr>
      </w:pPr>
      <w:r w:rsidRPr="002143F2">
        <w:rPr>
          <w:rFonts w:ascii="Times New Roman" w:hAnsi="Times New Roman"/>
          <w:b/>
          <w:bCs/>
          <w:color w:val="000000"/>
          <w:lang w:val="en-US"/>
        </w:rPr>
        <w:t xml:space="preserve">Christian </w:t>
      </w:r>
      <w:proofErr w:type="spellStart"/>
      <w:r w:rsidRPr="002143F2">
        <w:rPr>
          <w:rFonts w:ascii="Times New Roman" w:hAnsi="Times New Roman"/>
          <w:b/>
          <w:bCs/>
          <w:color w:val="000000"/>
          <w:lang w:val="en-US"/>
        </w:rPr>
        <w:t>Schreier</w:t>
      </w:r>
      <w:proofErr w:type="spellEnd"/>
    </w:p>
    <w:p w:rsidR="007D34E1" w:rsidRPr="002143F2" w:rsidRDefault="007D34E1" w:rsidP="007D34E1">
      <w:pPr>
        <w:pStyle w:val="NoSpacing"/>
        <w:ind w:left="1440"/>
        <w:rPr>
          <w:rFonts w:ascii="Times New Roman" w:hAnsi="Times New Roman"/>
          <w:bCs/>
          <w:color w:val="000000"/>
          <w:lang w:val="en-US"/>
        </w:rPr>
      </w:pPr>
      <w:r w:rsidRPr="002143F2">
        <w:rPr>
          <w:rFonts w:ascii="Times New Roman" w:hAnsi="Times New Roman"/>
          <w:bCs/>
          <w:color w:val="000000"/>
          <w:lang w:val="en-US"/>
        </w:rPr>
        <w:t xml:space="preserve">Email: </w:t>
      </w:r>
      <w:r w:rsidRPr="002143F2">
        <w:rPr>
          <w:rFonts w:ascii="Times New Roman" w:hAnsi="Times New Roman"/>
          <w:b/>
        </w:rPr>
        <w:t>csc@maecenata.eu</w:t>
      </w:r>
    </w:p>
    <w:p w:rsidR="007D34E1" w:rsidRPr="002143F2" w:rsidRDefault="007D34E1" w:rsidP="007D34E1">
      <w:pPr>
        <w:pStyle w:val="NoSpacing"/>
        <w:ind w:left="1440"/>
        <w:rPr>
          <w:rFonts w:ascii="Times New Roman" w:hAnsi="Times New Roman"/>
          <w:bCs/>
          <w:color w:val="000000"/>
          <w:lang w:val="en-US"/>
        </w:rPr>
      </w:pPr>
      <w:proofErr w:type="spellStart"/>
      <w:r w:rsidRPr="002143F2">
        <w:rPr>
          <w:rFonts w:ascii="Times New Roman" w:hAnsi="Times New Roman"/>
          <w:bCs/>
          <w:color w:val="000000"/>
          <w:lang w:val="en-US"/>
        </w:rPr>
        <w:t>Maecenata</w:t>
      </w:r>
      <w:proofErr w:type="spellEnd"/>
      <w:r w:rsidRPr="002143F2">
        <w:rPr>
          <w:rFonts w:ascii="Times New Roman" w:hAnsi="Times New Roman"/>
          <w:bCs/>
          <w:color w:val="000000"/>
          <w:lang w:val="en-US"/>
        </w:rPr>
        <w:t xml:space="preserve"> </w:t>
      </w:r>
      <w:proofErr w:type="spellStart"/>
      <w:r w:rsidR="0046044E">
        <w:rPr>
          <w:rFonts w:ascii="Times New Roman" w:hAnsi="Times New Roman"/>
          <w:bCs/>
          <w:color w:val="000000"/>
          <w:lang w:val="en-US"/>
        </w:rPr>
        <w:t>Stiftung</w:t>
      </w:r>
      <w:proofErr w:type="spellEnd"/>
    </w:p>
    <w:p w:rsidR="0046044E" w:rsidRPr="0046044E" w:rsidRDefault="0046044E" w:rsidP="0046044E">
      <w:pPr>
        <w:pStyle w:val="NoSpacing"/>
        <w:ind w:left="1440"/>
        <w:rPr>
          <w:rFonts w:ascii="Times New Roman" w:hAnsi="Times New Roman" w:cs="Times New Roman"/>
          <w:bCs/>
          <w:lang w:val="en-US"/>
        </w:rPr>
      </w:pPr>
      <w:proofErr w:type="spellStart"/>
      <w:r w:rsidRPr="0046044E">
        <w:rPr>
          <w:rFonts w:ascii="Times New Roman" w:hAnsi="Times New Roman" w:cs="Times New Roman"/>
          <w:shd w:val="clear" w:color="auto" w:fill="FFFFFF"/>
        </w:rPr>
        <w:t>Rungestraße</w:t>
      </w:r>
      <w:proofErr w:type="spellEnd"/>
      <w:r w:rsidRPr="0046044E">
        <w:rPr>
          <w:rFonts w:ascii="Times New Roman" w:hAnsi="Times New Roman" w:cs="Times New Roman"/>
          <w:shd w:val="clear" w:color="auto" w:fill="FFFFFF"/>
        </w:rPr>
        <w:t xml:space="preserve"> 17, 10179 Berlin</w:t>
      </w:r>
    </w:p>
    <w:p w:rsidR="007D34E1" w:rsidRPr="002143F2" w:rsidRDefault="007D34E1" w:rsidP="007D34E1">
      <w:pPr>
        <w:pStyle w:val="NoSpacing"/>
        <w:ind w:left="1440"/>
        <w:rPr>
          <w:rFonts w:ascii="Times New Roman" w:hAnsi="Times New Roman"/>
          <w:bCs/>
          <w:color w:val="000000"/>
          <w:lang w:val="en-US"/>
        </w:rPr>
      </w:pPr>
      <w:r w:rsidRPr="002143F2">
        <w:rPr>
          <w:rFonts w:ascii="Times New Roman" w:hAnsi="Times New Roman"/>
          <w:bCs/>
          <w:color w:val="000000"/>
          <w:lang w:val="en-US"/>
        </w:rPr>
        <w:t xml:space="preserve">Germany </w:t>
      </w:r>
    </w:p>
    <w:p w:rsidR="007D34E1" w:rsidRPr="002143F2" w:rsidRDefault="007D34E1" w:rsidP="007D34E1">
      <w:pPr>
        <w:pStyle w:val="NoSpacing"/>
        <w:ind w:left="1440"/>
        <w:rPr>
          <w:rFonts w:ascii="Times New Roman" w:hAnsi="Times New Roman"/>
          <w:bCs/>
          <w:color w:val="000000"/>
          <w:lang w:val="en-US"/>
        </w:rPr>
      </w:pPr>
      <w:r w:rsidRPr="002143F2">
        <w:rPr>
          <w:rFonts w:ascii="Times New Roman" w:hAnsi="Times New Roman"/>
          <w:bCs/>
          <w:color w:val="000000"/>
          <w:lang w:val="en-US"/>
        </w:rPr>
        <w:t>Tel: +49 30 2838 7909</w:t>
      </w:r>
    </w:p>
    <w:p w:rsidR="007D34E1" w:rsidRDefault="007D34E1" w:rsidP="007D34E1">
      <w:pPr>
        <w:pStyle w:val="NoSpacing"/>
        <w:ind w:left="1440"/>
        <w:rPr>
          <w:rFonts w:ascii="Times New Roman" w:hAnsi="Times New Roman"/>
          <w:bCs/>
          <w:color w:val="000000"/>
          <w:lang w:val="en-US"/>
        </w:rPr>
      </w:pPr>
      <w:proofErr w:type="gramStart"/>
      <w:r w:rsidRPr="002143F2">
        <w:rPr>
          <w:rFonts w:ascii="Times New Roman" w:hAnsi="Times New Roman"/>
          <w:bCs/>
          <w:color w:val="000000"/>
          <w:lang w:val="en-US"/>
        </w:rPr>
        <w:t>www</w:t>
      </w:r>
      <w:proofErr w:type="gramEnd"/>
      <w:r w:rsidRPr="002143F2">
        <w:rPr>
          <w:rFonts w:ascii="Times New Roman" w:hAnsi="Times New Roman"/>
          <w:bCs/>
          <w:color w:val="000000"/>
          <w:lang w:val="en-US"/>
        </w:rPr>
        <w:t>. maecenata.eu</w:t>
      </w:r>
    </w:p>
    <w:p w:rsidR="007D34E1" w:rsidRPr="002143F2" w:rsidRDefault="007D34E1" w:rsidP="007D34E1">
      <w:pPr>
        <w:pStyle w:val="NoSpacing"/>
        <w:rPr>
          <w:rFonts w:ascii="Times New Roman" w:hAnsi="Times New Roman"/>
          <w:bCs/>
          <w:color w:val="000000"/>
          <w:lang w:val="en-US"/>
        </w:rPr>
      </w:pPr>
    </w:p>
    <w:p w:rsidR="007D34E1" w:rsidRPr="002143F2" w:rsidRDefault="007D34E1" w:rsidP="007D34E1">
      <w:pPr>
        <w:pStyle w:val="NoSpacing"/>
        <w:rPr>
          <w:rFonts w:ascii="Times New Roman" w:hAnsi="Times New Roman"/>
        </w:rPr>
      </w:pPr>
      <w:r w:rsidRPr="002143F2">
        <w:rPr>
          <w:rFonts w:ascii="Times New Roman" w:hAnsi="Times New Roman"/>
        </w:rPr>
        <w:t xml:space="preserve">Mr. </w:t>
      </w:r>
      <w:proofErr w:type="spellStart"/>
      <w:r w:rsidRPr="002143F2">
        <w:rPr>
          <w:rFonts w:ascii="Times New Roman" w:hAnsi="Times New Roman"/>
        </w:rPr>
        <w:t>Schreier</w:t>
      </w:r>
      <w:proofErr w:type="spellEnd"/>
      <w:r w:rsidRPr="002143F2">
        <w:rPr>
          <w:rFonts w:ascii="Times New Roman" w:hAnsi="Times New Roman"/>
        </w:rPr>
        <w:t xml:space="preserve"> will provide bank details for </w:t>
      </w:r>
      <w:proofErr w:type="spellStart"/>
      <w:r w:rsidRPr="002143F2">
        <w:rPr>
          <w:rFonts w:ascii="Times New Roman" w:hAnsi="Times New Roman"/>
        </w:rPr>
        <w:t>Maecenata</w:t>
      </w:r>
      <w:proofErr w:type="spellEnd"/>
      <w:r w:rsidRPr="002143F2">
        <w:rPr>
          <w:rFonts w:ascii="Times New Roman" w:hAnsi="Times New Roman"/>
        </w:rPr>
        <w:t xml:space="preserve"> </w:t>
      </w:r>
      <w:proofErr w:type="spellStart"/>
      <w:r w:rsidRPr="002143F2">
        <w:rPr>
          <w:rFonts w:ascii="Times New Roman" w:hAnsi="Times New Roman"/>
        </w:rPr>
        <w:t>Stiftung</w:t>
      </w:r>
      <w:proofErr w:type="spellEnd"/>
      <w:r w:rsidRPr="002143F2">
        <w:rPr>
          <w:rFonts w:ascii="Times New Roman" w:hAnsi="Times New Roman"/>
        </w:rPr>
        <w:t xml:space="preserve"> should donors wish to make a gift by wire transfer.  Gifts by check should be made payable to </w:t>
      </w:r>
      <w:proofErr w:type="spellStart"/>
      <w:r w:rsidRPr="002143F2">
        <w:rPr>
          <w:rFonts w:ascii="Times New Roman" w:hAnsi="Times New Roman"/>
        </w:rPr>
        <w:t>Maecenata</w:t>
      </w:r>
      <w:proofErr w:type="spellEnd"/>
      <w:r w:rsidRPr="002143F2">
        <w:rPr>
          <w:rFonts w:ascii="Times New Roman" w:hAnsi="Times New Roman"/>
        </w:rPr>
        <w:t xml:space="preserve"> </w:t>
      </w:r>
      <w:proofErr w:type="spellStart"/>
      <w:r w:rsidRPr="002143F2">
        <w:rPr>
          <w:rFonts w:ascii="Times New Roman" w:hAnsi="Times New Roman"/>
        </w:rPr>
        <w:t>Stiftung</w:t>
      </w:r>
      <w:proofErr w:type="spellEnd"/>
      <w:r w:rsidRPr="002143F2">
        <w:rPr>
          <w:rFonts w:ascii="Times New Roman" w:hAnsi="Times New Roman"/>
        </w:rPr>
        <w:t xml:space="preserve"> and mailed directly to the address above.  When a gift has been processed by the Foundation, the donor will receive a fiscal receipt for national tax purposes.  Donors should consult with their own tax counsel with respect to the deductibility or tax impact of any gift.  </w:t>
      </w:r>
    </w:p>
    <w:p w:rsidR="007D34E1" w:rsidRPr="002143F2" w:rsidRDefault="007D34E1" w:rsidP="007D34E1">
      <w:pPr>
        <w:pStyle w:val="NoSpacing"/>
        <w:rPr>
          <w:rFonts w:ascii="Times New Roman" w:hAnsi="Times New Roman"/>
        </w:rPr>
      </w:pPr>
    </w:p>
    <w:p w:rsidR="007D34E1" w:rsidRDefault="007D34E1" w:rsidP="007D34E1">
      <w:pPr>
        <w:pStyle w:val="NoSpacing"/>
        <w:rPr>
          <w:rFonts w:ascii="Times New Roman" w:hAnsi="Times New Roman"/>
          <w:sz w:val="24"/>
          <w:szCs w:val="24"/>
        </w:rPr>
      </w:pPr>
      <w:r w:rsidRPr="0038152E">
        <w:rPr>
          <w:rFonts w:ascii="Times New Roman" w:hAnsi="Times New Roman"/>
          <w:sz w:val="24"/>
          <w:szCs w:val="24"/>
        </w:rPr>
        <w:t>Please note that a 5% administration fee is deducted from the donated amount by the TGE network on gifts up to 100,000 €. For higher gifts, 1% of the amount in excess of 100,000 € is charged. The maximum operational cost is 15,000 €.</w:t>
      </w:r>
    </w:p>
    <w:p w:rsidR="00EF01BF" w:rsidRDefault="00EF01BF" w:rsidP="003D7B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01BF" w:rsidRPr="00EF01BF" w:rsidRDefault="00EF01BF" w:rsidP="003D7B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F01BF" w:rsidRPr="00EF01B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253" w:rsidRDefault="00D14253" w:rsidP="003D7B6D">
      <w:pPr>
        <w:spacing w:after="0" w:line="240" w:lineRule="auto"/>
      </w:pPr>
      <w:r>
        <w:separator/>
      </w:r>
    </w:p>
  </w:endnote>
  <w:endnote w:type="continuationSeparator" w:id="0">
    <w:p w:rsidR="00D14253" w:rsidRDefault="00D14253" w:rsidP="003D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253" w:rsidRDefault="00D14253" w:rsidP="003D7B6D">
      <w:pPr>
        <w:spacing w:after="0" w:line="240" w:lineRule="auto"/>
      </w:pPr>
      <w:r>
        <w:separator/>
      </w:r>
    </w:p>
  </w:footnote>
  <w:footnote w:type="continuationSeparator" w:id="0">
    <w:p w:rsidR="00D14253" w:rsidRDefault="00D14253" w:rsidP="003D7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B6D" w:rsidRPr="005A6590" w:rsidRDefault="003D7B6D" w:rsidP="003D7B6D">
    <w:pPr>
      <w:pStyle w:val="Heading1"/>
      <w:ind w:left="-810"/>
      <w:jc w:val="center"/>
      <w:rPr>
        <w:rFonts w:ascii="Garamond" w:hAnsi="Garamond"/>
        <w:spacing w:val="32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B7DF979" wp14:editId="1AD86735">
          <wp:simplePos x="0" y="0"/>
          <wp:positionH relativeFrom="margin">
            <wp:posOffset>-600075</wp:posOffset>
          </wp:positionH>
          <wp:positionV relativeFrom="margin">
            <wp:posOffset>-817245</wp:posOffset>
          </wp:positionV>
          <wp:extent cx="647700" cy="6477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tab/>
    </w:r>
    <w:r>
      <w:rPr>
        <w:noProof/>
        <w:lang w:val="en-GB" w:eastAsia="en-GB"/>
      </w:rPr>
      <w:tab/>
    </w:r>
    <w:r w:rsidRPr="005A6590">
      <w:rPr>
        <w:rFonts w:ascii="Garamond" w:hAnsi="Garamond"/>
        <w:spacing w:val="32"/>
        <w:sz w:val="40"/>
        <w:szCs w:val="40"/>
      </w:rPr>
      <w:t>Cornell University Foundation (UK) Limited</w:t>
    </w:r>
  </w:p>
  <w:p w:rsidR="003D7B6D" w:rsidRDefault="003D7B6D">
    <w:pPr>
      <w:pStyle w:val="Header"/>
    </w:pPr>
  </w:p>
  <w:p w:rsidR="003D7B6D" w:rsidRDefault="003D7B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6D"/>
    <w:rsid w:val="00003425"/>
    <w:rsid w:val="000117A9"/>
    <w:rsid w:val="000740D5"/>
    <w:rsid w:val="000E7D7F"/>
    <w:rsid w:val="001431DA"/>
    <w:rsid w:val="001A7AAA"/>
    <w:rsid w:val="001C58E8"/>
    <w:rsid w:val="001E0AE0"/>
    <w:rsid w:val="001E62B4"/>
    <w:rsid w:val="003866F2"/>
    <w:rsid w:val="003B014B"/>
    <w:rsid w:val="003D7B6D"/>
    <w:rsid w:val="0046044E"/>
    <w:rsid w:val="00495A15"/>
    <w:rsid w:val="004D4731"/>
    <w:rsid w:val="005028D4"/>
    <w:rsid w:val="005C7B4B"/>
    <w:rsid w:val="005F5EE4"/>
    <w:rsid w:val="00614C59"/>
    <w:rsid w:val="006773B8"/>
    <w:rsid w:val="006D0F80"/>
    <w:rsid w:val="007D34E1"/>
    <w:rsid w:val="00826753"/>
    <w:rsid w:val="00832EC0"/>
    <w:rsid w:val="0086493C"/>
    <w:rsid w:val="00947486"/>
    <w:rsid w:val="00965C75"/>
    <w:rsid w:val="009872BB"/>
    <w:rsid w:val="009E3E26"/>
    <w:rsid w:val="00A44D98"/>
    <w:rsid w:val="00AB2726"/>
    <w:rsid w:val="00B42CCE"/>
    <w:rsid w:val="00BB76AF"/>
    <w:rsid w:val="00C20F12"/>
    <w:rsid w:val="00CA7C15"/>
    <w:rsid w:val="00CE2DA5"/>
    <w:rsid w:val="00D114C7"/>
    <w:rsid w:val="00D14253"/>
    <w:rsid w:val="00D60C72"/>
    <w:rsid w:val="00D62064"/>
    <w:rsid w:val="00D707C5"/>
    <w:rsid w:val="00DA358C"/>
    <w:rsid w:val="00DF7625"/>
    <w:rsid w:val="00E43586"/>
    <w:rsid w:val="00EF01BF"/>
    <w:rsid w:val="00EF60C4"/>
    <w:rsid w:val="00F3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CE5B45-6133-4D95-A03B-B7F38ABB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AAA"/>
  </w:style>
  <w:style w:type="paragraph" w:styleId="Heading1">
    <w:name w:val="heading 1"/>
    <w:basedOn w:val="Normal"/>
    <w:next w:val="Normal"/>
    <w:link w:val="Heading1Char"/>
    <w:qFormat/>
    <w:rsid w:val="003D7B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B6D"/>
  </w:style>
  <w:style w:type="paragraph" w:styleId="Footer">
    <w:name w:val="footer"/>
    <w:basedOn w:val="Normal"/>
    <w:link w:val="FooterChar"/>
    <w:uiPriority w:val="99"/>
    <w:unhideWhenUsed/>
    <w:rsid w:val="003D7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B6D"/>
  </w:style>
  <w:style w:type="paragraph" w:styleId="BalloonText">
    <w:name w:val="Balloon Text"/>
    <w:basedOn w:val="Normal"/>
    <w:link w:val="BalloonTextChar"/>
    <w:uiPriority w:val="99"/>
    <w:semiHidden/>
    <w:unhideWhenUsed/>
    <w:rsid w:val="003D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B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D7B6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3D7B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D7B6D"/>
    <w:rPr>
      <w:color w:val="0000FF" w:themeColor="hyperlink"/>
      <w:u w:val="single"/>
    </w:rPr>
  </w:style>
  <w:style w:type="character" w:customStyle="1" w:styleId="skypepnhmark1">
    <w:name w:val="skype_pnh_mark1"/>
    <w:basedOn w:val="DefaultParagraphFont"/>
    <w:rsid w:val="00B42CCE"/>
    <w:rPr>
      <w:vanish/>
      <w:webHidden w:val="0"/>
      <w:specVanish w:val="0"/>
    </w:rPr>
  </w:style>
  <w:style w:type="character" w:customStyle="1" w:styleId="skypepnhprintcontainer1393086416">
    <w:name w:val="skype_pnh_print_container_1393086416"/>
    <w:basedOn w:val="DefaultParagraphFont"/>
    <w:rsid w:val="00B42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7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2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1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93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3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96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9505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89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624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61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943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281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476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300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8672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8815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087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321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066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8539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7338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9890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537958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43708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1321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4109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leen_flood@blueyonder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Diane Lebo Wallace</cp:lastModifiedBy>
  <cp:revision>2</cp:revision>
  <cp:lastPrinted>2017-10-31T11:44:00Z</cp:lastPrinted>
  <dcterms:created xsi:type="dcterms:W3CDTF">2018-01-02T14:31:00Z</dcterms:created>
  <dcterms:modified xsi:type="dcterms:W3CDTF">2018-01-02T14:31:00Z</dcterms:modified>
</cp:coreProperties>
</file>